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42BE">
        <w:rPr>
          <w:rFonts w:ascii="Corbel" w:hAnsi="Corbel"/>
          <w:b/>
          <w:smallCaps/>
          <w:sz w:val="24"/>
          <w:szCs w:val="24"/>
        </w:rPr>
        <w:t>202</w:t>
      </w:r>
      <w:r w:rsidR="00821EFE">
        <w:rPr>
          <w:rFonts w:ascii="Corbel" w:hAnsi="Corbel"/>
          <w:b/>
          <w:smallCaps/>
          <w:sz w:val="24"/>
          <w:szCs w:val="24"/>
        </w:rPr>
        <w:t>1</w:t>
      </w:r>
      <w:r w:rsidR="00351CF7">
        <w:rPr>
          <w:rFonts w:ascii="Corbel" w:hAnsi="Corbel"/>
          <w:b/>
          <w:smallCaps/>
          <w:sz w:val="24"/>
          <w:szCs w:val="24"/>
        </w:rPr>
        <w:t>-</w:t>
      </w:r>
      <w:r w:rsidR="001842BE">
        <w:rPr>
          <w:rFonts w:ascii="Corbel" w:hAnsi="Corbel"/>
          <w:b/>
          <w:smallCaps/>
          <w:sz w:val="24"/>
          <w:szCs w:val="24"/>
        </w:rPr>
        <w:t>202</w:t>
      </w:r>
      <w:r w:rsidR="00821EFE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1842BE">
        <w:rPr>
          <w:rFonts w:ascii="Corbel" w:hAnsi="Corbel"/>
          <w:sz w:val="20"/>
          <w:szCs w:val="20"/>
        </w:rPr>
        <w:t>202</w:t>
      </w:r>
      <w:r w:rsidR="00821EFE">
        <w:rPr>
          <w:rFonts w:ascii="Corbel" w:hAnsi="Corbel"/>
          <w:sz w:val="20"/>
          <w:szCs w:val="20"/>
        </w:rPr>
        <w:t>2</w:t>
      </w:r>
      <w:r w:rsidR="00284408">
        <w:rPr>
          <w:rFonts w:ascii="Corbel" w:hAnsi="Corbel"/>
          <w:sz w:val="20"/>
          <w:szCs w:val="20"/>
        </w:rPr>
        <w:t>/202</w:t>
      </w:r>
      <w:r w:rsidR="00821EF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D74">
              <w:rPr>
                <w:rFonts w:ascii="Corbel" w:hAnsi="Corbel"/>
                <w:sz w:val="24"/>
                <w:szCs w:val="24"/>
              </w:rPr>
              <w:t>Et</w:t>
            </w:r>
            <w:r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440898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440898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DB2AA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815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301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996"/>
        <w:gridCol w:w="1860"/>
      </w:tblGrid>
      <w:tr w:rsidR="0085747A" w:rsidRPr="009C54AE" w:rsidTr="00281572">
        <w:tc>
          <w:tcPr>
            <w:tcW w:w="16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1572" w:rsidRPr="009C54AE" w:rsidTr="00281572">
        <w:tc>
          <w:tcPr>
            <w:tcW w:w="1664" w:type="dxa"/>
          </w:tcPr>
          <w:p w:rsidR="00281572" w:rsidRPr="009C54AE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281572" w:rsidRPr="00281572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335B" w:rsidRPr="00281572" w:rsidRDefault="00A5335B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Rozwój zdolności poznawczych - samowychowanie intelektualne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Dojrzała postawa - rozwój osobowości etycznej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a praktyka wychowawcza.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Etos wychowawcy.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Godność osoby a edukacja.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 xml:space="preserve">Etyczny wymiar systemu pedagogicznego. 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23FA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6A42B9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DB2AA5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6A42B9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6A42B9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ud</w:t>
            </w:r>
            <w:r w:rsidR="00EF288C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6A42B9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C5887" w:rsidRPr="006A42B9" w:rsidRDefault="00BC5887" w:rsidP="00EF28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przygotowanie do zajęć</w:t>
            </w:r>
            <w:r w:rsidR="00EF288C">
              <w:rPr>
                <w:rFonts w:ascii="Corbel" w:hAnsi="Corbel"/>
                <w:sz w:val="24"/>
                <w:szCs w:val="24"/>
              </w:rPr>
              <w:t>, do kolokwium</w:t>
            </w:r>
          </w:p>
        </w:tc>
        <w:tc>
          <w:tcPr>
            <w:tcW w:w="4677" w:type="dxa"/>
          </w:tcPr>
          <w:p w:rsidR="00BC5887" w:rsidRPr="00A707E4" w:rsidRDefault="00123FA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A42B9" w:rsidRDefault="006A42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D3DBF" w:rsidRDefault="005D3DBF" w:rsidP="005D3D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UR. Rzeszów 2010, s. 11-</w:t>
            </w:r>
            <w:r w:rsidRPr="009A4683">
              <w:rPr>
                <w:rFonts w:ascii="Corbel" w:hAnsi="Corbel"/>
                <w:sz w:val="24"/>
                <w:szCs w:val="24"/>
              </w:rPr>
              <w:lastRenderedPageBreak/>
              <w:t>46, 89-139.</w:t>
            </w:r>
          </w:p>
          <w:p w:rsidR="00DB6D77" w:rsidRPr="00DB6D77" w:rsidRDefault="005D3DBF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A42B9" w:rsidRDefault="006A42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Przekład: P. Kostyło, K. Skorulski. Wyd. „Hommini”. Kraków 2007, s.15-106.</w:t>
            </w: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Wydawnictwo ANTYK – Marcin Dybowski. Komorów (wyd. oparte na Wydawnictwie Philed, brak roku wydania), s. 9-75.</w:t>
            </w:r>
          </w:p>
          <w:p w:rsid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>. Oprac. A. Szurda. TN KUL. Lublin 2009.</w:t>
            </w:r>
          </w:p>
          <w:p w:rsidR="00DB6D77" w:rsidRP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07" w:rsidRDefault="00C66F07" w:rsidP="00C16ABF">
      <w:pPr>
        <w:spacing w:after="0" w:line="240" w:lineRule="auto"/>
      </w:pPr>
      <w:r>
        <w:separator/>
      </w:r>
    </w:p>
  </w:endnote>
  <w:endnote w:type="continuationSeparator" w:id="0">
    <w:p w:rsidR="00C66F07" w:rsidRDefault="00C66F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07" w:rsidRDefault="00C66F07" w:rsidP="00C16ABF">
      <w:pPr>
        <w:spacing w:after="0" w:line="240" w:lineRule="auto"/>
      </w:pPr>
      <w:r>
        <w:separator/>
      </w:r>
    </w:p>
  </w:footnote>
  <w:footnote w:type="continuationSeparator" w:id="0">
    <w:p w:rsidR="00C66F07" w:rsidRDefault="00C66F0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011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FA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2BE"/>
    <w:rsid w:val="00192F37"/>
    <w:rsid w:val="001A70D2"/>
    <w:rsid w:val="001D657B"/>
    <w:rsid w:val="001D7B54"/>
    <w:rsid w:val="001E0209"/>
    <w:rsid w:val="001F2CA2"/>
    <w:rsid w:val="001F36F7"/>
    <w:rsid w:val="002144C0"/>
    <w:rsid w:val="0022477D"/>
    <w:rsid w:val="002278A9"/>
    <w:rsid w:val="002336F9"/>
    <w:rsid w:val="0024028F"/>
    <w:rsid w:val="00244ABC"/>
    <w:rsid w:val="00281572"/>
    <w:rsid w:val="00281FF2"/>
    <w:rsid w:val="0028440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1CF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68A"/>
    <w:rsid w:val="00414E3C"/>
    <w:rsid w:val="0042244A"/>
    <w:rsid w:val="00424297"/>
    <w:rsid w:val="0042745A"/>
    <w:rsid w:val="00431D5C"/>
    <w:rsid w:val="004362C6"/>
    <w:rsid w:val="00437FA2"/>
    <w:rsid w:val="0044089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CB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BB5"/>
    <w:rsid w:val="0056696D"/>
    <w:rsid w:val="00573EF9"/>
    <w:rsid w:val="0059484D"/>
    <w:rsid w:val="005A0855"/>
    <w:rsid w:val="005A3196"/>
    <w:rsid w:val="005C080F"/>
    <w:rsid w:val="005C55E5"/>
    <w:rsid w:val="005C696A"/>
    <w:rsid w:val="005D3DBF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42B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17A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EFE"/>
    <w:rsid w:val="008449B3"/>
    <w:rsid w:val="0085747A"/>
    <w:rsid w:val="00863E44"/>
    <w:rsid w:val="00873DBF"/>
    <w:rsid w:val="00884922"/>
    <w:rsid w:val="00885F64"/>
    <w:rsid w:val="008917F9"/>
    <w:rsid w:val="008A45F7"/>
    <w:rsid w:val="008C0CC0"/>
    <w:rsid w:val="008C19A9"/>
    <w:rsid w:val="008C379D"/>
    <w:rsid w:val="008C3CA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077"/>
    <w:rsid w:val="00954A07"/>
    <w:rsid w:val="00956EBB"/>
    <w:rsid w:val="0099774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B62"/>
    <w:rsid w:val="00A155EE"/>
    <w:rsid w:val="00A2245B"/>
    <w:rsid w:val="00A30110"/>
    <w:rsid w:val="00A36899"/>
    <w:rsid w:val="00A371F6"/>
    <w:rsid w:val="00A43BF6"/>
    <w:rsid w:val="00A5335B"/>
    <w:rsid w:val="00A53FA5"/>
    <w:rsid w:val="00A54817"/>
    <w:rsid w:val="00A601C8"/>
    <w:rsid w:val="00A60799"/>
    <w:rsid w:val="00A84C85"/>
    <w:rsid w:val="00A96CD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6DB"/>
    <w:rsid w:val="00BC5887"/>
    <w:rsid w:val="00BD3869"/>
    <w:rsid w:val="00BD66E9"/>
    <w:rsid w:val="00BD6FF4"/>
    <w:rsid w:val="00BE60C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F07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2AA5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8C"/>
    <w:rsid w:val="00F04223"/>
    <w:rsid w:val="00F070AB"/>
    <w:rsid w:val="00F1150F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CA1D6-C0C6-474C-BCA3-6A256F29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2020-01-14T10:32:00Z</cp:lastPrinted>
  <dcterms:created xsi:type="dcterms:W3CDTF">2019-11-12T14:12:00Z</dcterms:created>
  <dcterms:modified xsi:type="dcterms:W3CDTF">2021-09-24T09:53:00Z</dcterms:modified>
</cp:coreProperties>
</file>